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AB5A" w14:textId="77777777" w:rsidR="001C211D" w:rsidRDefault="002C4C62" w:rsidP="004B6C06">
      <w:pPr>
        <w:rPr>
          <w:b/>
          <w:bCs/>
          <w:sz w:val="24"/>
          <w:szCs w:val="24"/>
        </w:rPr>
      </w:pPr>
      <w:r w:rsidRPr="00517F03">
        <w:rPr>
          <w:b/>
          <w:bCs/>
          <w:sz w:val="24"/>
          <w:szCs w:val="24"/>
        </w:rPr>
        <w:t>Sample Letter of Commendation</w:t>
      </w:r>
    </w:p>
    <w:p w14:paraId="4465F50F" w14:textId="3FF0E24A" w:rsidR="002C4C62" w:rsidRPr="003412AE" w:rsidRDefault="001C211D" w:rsidP="004B6C06">
      <w:pPr>
        <w:rPr>
          <w:i/>
          <w:iCs/>
          <w:sz w:val="24"/>
          <w:szCs w:val="24"/>
        </w:rPr>
      </w:pPr>
      <w:r w:rsidRPr="003412AE">
        <w:rPr>
          <w:i/>
          <w:iCs/>
          <w:sz w:val="24"/>
          <w:szCs w:val="24"/>
        </w:rPr>
        <w:t>Reprinted</w:t>
      </w:r>
      <w:r w:rsidR="00506D1A">
        <w:rPr>
          <w:i/>
          <w:iCs/>
          <w:sz w:val="24"/>
          <w:szCs w:val="24"/>
        </w:rPr>
        <w:t xml:space="preserve"> </w:t>
      </w:r>
      <w:r w:rsidRPr="003412AE">
        <w:rPr>
          <w:i/>
          <w:iCs/>
          <w:sz w:val="24"/>
          <w:szCs w:val="24"/>
        </w:rPr>
        <w:t>from a Letter of Commendation given to a member</w:t>
      </w:r>
    </w:p>
    <w:p w14:paraId="0C521368" w14:textId="77777777" w:rsidR="001C211D" w:rsidRDefault="001C211D" w:rsidP="004B6C06">
      <w:pPr>
        <w:rPr>
          <w:sz w:val="24"/>
          <w:szCs w:val="24"/>
        </w:rPr>
      </w:pPr>
    </w:p>
    <w:p w14:paraId="09D27057" w14:textId="103EBD50" w:rsidR="002C4C62" w:rsidRPr="00517F03" w:rsidRDefault="002C4C62" w:rsidP="004B6C06">
      <w:pPr>
        <w:rPr>
          <w:sz w:val="24"/>
          <w:szCs w:val="24"/>
        </w:rPr>
      </w:pPr>
      <w:r w:rsidRPr="00517F03">
        <w:rPr>
          <w:sz w:val="24"/>
          <w:szCs w:val="24"/>
        </w:rPr>
        <w:t>Dear</w:t>
      </w:r>
      <w:r w:rsidR="003412AE">
        <w:rPr>
          <w:sz w:val="24"/>
          <w:szCs w:val="24"/>
        </w:rPr>
        <w:t xml:space="preserve"> ___________,</w:t>
      </w:r>
    </w:p>
    <w:p w14:paraId="67B65097" w14:textId="072E0E04" w:rsidR="00517F03" w:rsidRPr="00517F03" w:rsidRDefault="002C4C62" w:rsidP="004B6C06">
      <w:pPr>
        <w:rPr>
          <w:sz w:val="24"/>
          <w:szCs w:val="24"/>
        </w:rPr>
      </w:pPr>
      <w:r w:rsidRPr="23278479">
        <w:rPr>
          <w:sz w:val="24"/>
          <w:szCs w:val="24"/>
        </w:rPr>
        <w:t>It is with great pleasure that I acknowledge, on behalf of the provincial council, your contribution to the Girl Guides of Canada–Guides du Canada in (name of province) with this Letter of Commendation.</w:t>
      </w:r>
    </w:p>
    <w:p w14:paraId="751AF24B" w14:textId="27E213BB" w:rsidR="003412AE" w:rsidRDefault="002C4C62" w:rsidP="004B6C06">
      <w:pPr>
        <w:rPr>
          <w:sz w:val="24"/>
          <w:szCs w:val="24"/>
        </w:rPr>
      </w:pPr>
      <w:r w:rsidRPr="23278479">
        <w:rPr>
          <w:sz w:val="24"/>
          <w:szCs w:val="24"/>
        </w:rPr>
        <w:t xml:space="preserve">As the Provincial Archives Adviser for the provincial council, you had the unique and exciting opportunity to provide proper care and </w:t>
      </w:r>
      <w:r w:rsidR="00506D1A">
        <w:rPr>
          <w:sz w:val="24"/>
          <w:szCs w:val="24"/>
        </w:rPr>
        <w:t>safekeeping</w:t>
      </w:r>
      <w:r w:rsidRPr="23278479">
        <w:rPr>
          <w:sz w:val="24"/>
          <w:szCs w:val="24"/>
        </w:rPr>
        <w:t xml:space="preserve"> of our textual records, publications, magazines, photographs, scrapbooks, uniforms, </w:t>
      </w:r>
      <w:proofErr w:type="gramStart"/>
      <w:r w:rsidRPr="23278479">
        <w:rPr>
          <w:sz w:val="24"/>
          <w:szCs w:val="24"/>
        </w:rPr>
        <w:t>insignia</w:t>
      </w:r>
      <w:proofErr w:type="gramEnd"/>
      <w:r w:rsidRPr="23278479">
        <w:rPr>
          <w:sz w:val="24"/>
          <w:szCs w:val="24"/>
        </w:rPr>
        <w:t xml:space="preserve"> and other artifacts which hold the history of more than 90 years of Guiding in our province.</w:t>
      </w:r>
    </w:p>
    <w:p w14:paraId="349FAA29" w14:textId="256F640F" w:rsidR="003412AE" w:rsidRDefault="002C4C62" w:rsidP="004B6C06">
      <w:pPr>
        <w:rPr>
          <w:sz w:val="24"/>
          <w:szCs w:val="24"/>
        </w:rPr>
      </w:pPr>
      <w:r w:rsidRPr="23278479">
        <w:rPr>
          <w:sz w:val="24"/>
          <w:szCs w:val="24"/>
        </w:rPr>
        <w:t>During your term on the provincial council, you had the special challenge of re-locating our provincial archives from their former residence to a new location within our provincial council building. In so doing, began the process of properly cataloguing true archival materials, clearing up and removing non-archival materials, securing those materials that needed proper holding containers, setting up displays of archival records, uniforms, and insignia, and securing special funding to ensure this work was completed in a timely manner with the proper equipment.</w:t>
      </w:r>
    </w:p>
    <w:p w14:paraId="3EE810EE" w14:textId="0B4748E8" w:rsidR="00517F03" w:rsidRPr="00517F03" w:rsidRDefault="002C4C62" w:rsidP="004B6C06">
      <w:pPr>
        <w:rPr>
          <w:sz w:val="24"/>
          <w:szCs w:val="24"/>
        </w:rPr>
      </w:pPr>
      <w:r w:rsidRPr="00517F03">
        <w:rPr>
          <w:sz w:val="24"/>
          <w:szCs w:val="24"/>
        </w:rPr>
        <w:t xml:space="preserve">Thank you for your time and dedication </w:t>
      </w:r>
      <w:r w:rsidR="00506D1A">
        <w:rPr>
          <w:sz w:val="24"/>
          <w:szCs w:val="24"/>
        </w:rPr>
        <w:t>to</w:t>
      </w:r>
      <w:r w:rsidRPr="00517F03">
        <w:rPr>
          <w:sz w:val="24"/>
          <w:szCs w:val="24"/>
        </w:rPr>
        <w:t xml:space="preserve"> the preservation of our Guiding history. Please accept this Letter of Commendation as a token of our appreciation.</w:t>
      </w:r>
    </w:p>
    <w:p w14:paraId="3157B9CC" w14:textId="56420C8B" w:rsidR="004B6C06" w:rsidRDefault="002C4C62" w:rsidP="004B6C06">
      <w:pPr>
        <w:rPr>
          <w:sz w:val="24"/>
          <w:szCs w:val="24"/>
        </w:rPr>
      </w:pPr>
      <w:r w:rsidRPr="00517F03">
        <w:rPr>
          <w:sz w:val="24"/>
          <w:szCs w:val="24"/>
        </w:rPr>
        <w:t>Yours truly,</w:t>
      </w:r>
    </w:p>
    <w:p w14:paraId="6C101ABD" w14:textId="66ED66CF" w:rsidR="003412AE" w:rsidRPr="00517F03" w:rsidRDefault="003412AE" w:rsidP="004B6C06">
      <w:pPr>
        <w:rPr>
          <w:sz w:val="24"/>
          <w:szCs w:val="24"/>
          <w:lang w:val="en-CA"/>
        </w:rPr>
      </w:pPr>
      <w:r>
        <w:rPr>
          <w:sz w:val="24"/>
          <w:szCs w:val="24"/>
        </w:rPr>
        <w:t>Name</w:t>
      </w:r>
    </w:p>
    <w:sectPr w:rsidR="003412AE" w:rsidRPr="00517F03" w:rsidSect="008C52C4">
      <w:footerReference w:type="default" r:id="rId10"/>
      <w:headerReference w:type="first" r:id="rId11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2C1E6" w14:textId="77777777" w:rsidR="00793F7E" w:rsidRDefault="00793F7E" w:rsidP="008C52C4">
      <w:r>
        <w:separator/>
      </w:r>
    </w:p>
  </w:endnote>
  <w:endnote w:type="continuationSeparator" w:id="0">
    <w:p w14:paraId="254366B0" w14:textId="77777777" w:rsidR="00793F7E" w:rsidRDefault="00793F7E" w:rsidP="008C52C4">
      <w:r>
        <w:continuationSeparator/>
      </w:r>
    </w:p>
  </w:endnote>
  <w:endnote w:type="continuationNotice" w:id="1">
    <w:p w14:paraId="04EF3D8D" w14:textId="77777777" w:rsidR="00B90EE8" w:rsidRDefault="00B90E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isse Int'l">
    <w:altName w:val="Arial"/>
    <w:panose1 w:val="020B0504000000000000"/>
    <w:charset w:val="00"/>
    <w:family w:val="swiss"/>
    <w:pitch w:val="variable"/>
    <w:sig w:usb0="A000227F" w:usb1="D000203B" w:usb2="00000008" w:usb3="00000000" w:csb0="000000D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deal Sans Semibold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2C20" w14:textId="77777777" w:rsidR="008C52C4" w:rsidRPr="008C52C4" w:rsidRDefault="008C52C4">
    <w:pPr>
      <w:pStyle w:val="Footer"/>
      <w:rPr>
        <w:color w:val="005B94" w:themeColor="text1"/>
        <w:sz w:val="18"/>
      </w:rPr>
    </w:pPr>
    <w:r w:rsidRPr="008C52C4">
      <w:rPr>
        <w:noProof/>
        <w:color w:val="005B94" w:themeColor="text1"/>
        <w:sz w:val="20"/>
      </w:rPr>
      <w:drawing>
        <wp:anchor distT="0" distB="0" distL="114300" distR="114300" simplePos="0" relativeHeight="251658241" behindDoc="1" locked="0" layoutInCell="1" allowOverlap="1" wp14:anchorId="0EB52C22" wp14:editId="0EB52C23">
          <wp:simplePos x="0" y="0"/>
          <wp:positionH relativeFrom="column">
            <wp:posOffset>5915025</wp:posOffset>
          </wp:positionH>
          <wp:positionV relativeFrom="paragraph">
            <wp:posOffset>-293370</wp:posOffset>
          </wp:positionV>
          <wp:extent cx="683612" cy="722601"/>
          <wp:effectExtent l="0" t="0" r="254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GC_Trefoil_Dark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12" cy="722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52C4">
      <w:rPr>
        <w:color w:val="005B94" w:themeColor="text1"/>
        <w:sz w:val="20"/>
      </w:rPr>
      <w:t xml:space="preserve">Page </w:t>
    </w:r>
    <w:r w:rsidRPr="008C52C4">
      <w:rPr>
        <w:color w:val="005B94" w:themeColor="text1"/>
        <w:sz w:val="20"/>
      </w:rPr>
      <w:fldChar w:fldCharType="begin"/>
    </w:r>
    <w:r w:rsidRPr="008C52C4">
      <w:rPr>
        <w:color w:val="005B94" w:themeColor="text1"/>
        <w:sz w:val="20"/>
      </w:rPr>
      <w:instrText xml:space="preserve"> PAGE   \* MERGEFORMAT </w:instrText>
    </w:r>
    <w:r w:rsidRPr="008C52C4">
      <w:rPr>
        <w:color w:val="005B94" w:themeColor="text1"/>
        <w:sz w:val="20"/>
      </w:rPr>
      <w:fldChar w:fldCharType="separate"/>
    </w:r>
    <w:r w:rsidR="00B90F44">
      <w:rPr>
        <w:noProof/>
        <w:color w:val="005B94" w:themeColor="text1"/>
        <w:sz w:val="20"/>
      </w:rPr>
      <w:t>2</w:t>
    </w:r>
    <w:r w:rsidRPr="008C52C4">
      <w:rPr>
        <w:noProof/>
        <w:color w:val="005B94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C5295" w14:textId="77777777" w:rsidR="00793F7E" w:rsidRDefault="00793F7E" w:rsidP="008C52C4">
      <w:r>
        <w:separator/>
      </w:r>
    </w:p>
  </w:footnote>
  <w:footnote w:type="continuationSeparator" w:id="0">
    <w:p w14:paraId="3D313A47" w14:textId="77777777" w:rsidR="00793F7E" w:rsidRDefault="00793F7E" w:rsidP="008C52C4">
      <w:r>
        <w:continuationSeparator/>
      </w:r>
    </w:p>
  </w:footnote>
  <w:footnote w:type="continuationNotice" w:id="1">
    <w:p w14:paraId="7AD8F921" w14:textId="77777777" w:rsidR="00B90EE8" w:rsidRDefault="00B90E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2C21" w14:textId="77777777" w:rsidR="008C52C4" w:rsidRDefault="008C52C4" w:rsidP="008C52C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B52C24" wp14:editId="0EB52C25">
          <wp:simplePos x="0" y="0"/>
          <wp:positionH relativeFrom="margin">
            <wp:posOffset>4448175</wp:posOffset>
          </wp:positionH>
          <wp:positionV relativeFrom="paragraph">
            <wp:posOffset>-1905</wp:posOffset>
          </wp:positionV>
          <wp:extent cx="2162175" cy="41098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C_Wordmark_Horiz_2-colour_RGB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10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935"/>
    <w:multiLevelType w:val="multilevel"/>
    <w:tmpl w:val="C736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B3127"/>
    <w:multiLevelType w:val="multilevel"/>
    <w:tmpl w:val="E09C7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076BD"/>
    <w:multiLevelType w:val="hybridMultilevel"/>
    <w:tmpl w:val="F2F06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401B"/>
    <w:multiLevelType w:val="multilevel"/>
    <w:tmpl w:val="101C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F081B"/>
    <w:multiLevelType w:val="hybridMultilevel"/>
    <w:tmpl w:val="43E875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F009E"/>
    <w:multiLevelType w:val="multilevel"/>
    <w:tmpl w:val="9C80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644D60"/>
    <w:multiLevelType w:val="hybridMultilevel"/>
    <w:tmpl w:val="5B6E07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2046A"/>
    <w:multiLevelType w:val="hybridMultilevel"/>
    <w:tmpl w:val="2B884D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85016"/>
    <w:multiLevelType w:val="multilevel"/>
    <w:tmpl w:val="6416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603BA3"/>
    <w:multiLevelType w:val="multilevel"/>
    <w:tmpl w:val="5960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87549B"/>
    <w:multiLevelType w:val="multilevel"/>
    <w:tmpl w:val="16A4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E377C7"/>
    <w:multiLevelType w:val="hybridMultilevel"/>
    <w:tmpl w:val="C88E6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F6643"/>
    <w:multiLevelType w:val="multilevel"/>
    <w:tmpl w:val="A4C8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1B50BC"/>
    <w:multiLevelType w:val="hybridMultilevel"/>
    <w:tmpl w:val="17B82D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9546D"/>
    <w:multiLevelType w:val="hybridMultilevel"/>
    <w:tmpl w:val="4DE488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E3297"/>
    <w:multiLevelType w:val="hybridMultilevel"/>
    <w:tmpl w:val="0C3CB7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81EA3"/>
    <w:multiLevelType w:val="hybridMultilevel"/>
    <w:tmpl w:val="0E18EC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A3FE7"/>
    <w:multiLevelType w:val="multilevel"/>
    <w:tmpl w:val="8D68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A76394"/>
    <w:multiLevelType w:val="multilevel"/>
    <w:tmpl w:val="F03A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D8076F"/>
    <w:multiLevelType w:val="hybridMultilevel"/>
    <w:tmpl w:val="D2C8F7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60547"/>
    <w:multiLevelType w:val="hybridMultilevel"/>
    <w:tmpl w:val="2BE8ED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5165C"/>
    <w:multiLevelType w:val="multilevel"/>
    <w:tmpl w:val="EF02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4C3408"/>
    <w:multiLevelType w:val="multilevel"/>
    <w:tmpl w:val="B38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EE5E93"/>
    <w:multiLevelType w:val="multilevel"/>
    <w:tmpl w:val="D07A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9368655">
    <w:abstractNumId w:val="1"/>
  </w:num>
  <w:num w:numId="2" w16cid:durableId="1990091726">
    <w:abstractNumId w:val="23"/>
  </w:num>
  <w:num w:numId="3" w16cid:durableId="1998024781">
    <w:abstractNumId w:val="9"/>
  </w:num>
  <w:num w:numId="4" w16cid:durableId="210651010">
    <w:abstractNumId w:val="17"/>
  </w:num>
  <w:num w:numId="5" w16cid:durableId="835344431">
    <w:abstractNumId w:val="7"/>
  </w:num>
  <w:num w:numId="6" w16cid:durableId="2006087195">
    <w:abstractNumId w:val="20"/>
  </w:num>
  <w:num w:numId="7" w16cid:durableId="423653505">
    <w:abstractNumId w:val="12"/>
  </w:num>
  <w:num w:numId="8" w16cid:durableId="1067722320">
    <w:abstractNumId w:val="18"/>
  </w:num>
  <w:num w:numId="9" w16cid:durableId="73935086">
    <w:abstractNumId w:val="5"/>
  </w:num>
  <w:num w:numId="10" w16cid:durableId="1853449299">
    <w:abstractNumId w:val="13"/>
  </w:num>
  <w:num w:numId="11" w16cid:durableId="921834697">
    <w:abstractNumId w:val="21"/>
  </w:num>
  <w:num w:numId="12" w16cid:durableId="694966212">
    <w:abstractNumId w:val="19"/>
  </w:num>
  <w:num w:numId="13" w16cid:durableId="885877019">
    <w:abstractNumId w:val="6"/>
  </w:num>
  <w:num w:numId="14" w16cid:durableId="1583297069">
    <w:abstractNumId w:val="2"/>
  </w:num>
  <w:num w:numId="15" w16cid:durableId="1290894106">
    <w:abstractNumId w:val="22"/>
  </w:num>
  <w:num w:numId="16" w16cid:durableId="1000936429">
    <w:abstractNumId w:val="15"/>
  </w:num>
  <w:num w:numId="17" w16cid:durableId="1367608139">
    <w:abstractNumId w:val="8"/>
  </w:num>
  <w:num w:numId="18" w16cid:durableId="1287547091">
    <w:abstractNumId w:val="3"/>
  </w:num>
  <w:num w:numId="19" w16cid:durableId="69423990">
    <w:abstractNumId w:val="10"/>
  </w:num>
  <w:num w:numId="20" w16cid:durableId="1655530040">
    <w:abstractNumId w:val="0"/>
  </w:num>
  <w:num w:numId="21" w16cid:durableId="271860562">
    <w:abstractNumId w:val="16"/>
  </w:num>
  <w:num w:numId="22" w16cid:durableId="754400008">
    <w:abstractNumId w:val="11"/>
  </w:num>
  <w:num w:numId="23" w16cid:durableId="1628897762">
    <w:abstractNumId w:val="4"/>
  </w:num>
  <w:num w:numId="24" w16cid:durableId="19280042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DC8"/>
    <w:rsid w:val="000118B1"/>
    <w:rsid w:val="0003051E"/>
    <w:rsid w:val="00072AD7"/>
    <w:rsid w:val="000C2FEB"/>
    <w:rsid w:val="000F405E"/>
    <w:rsid w:val="001653CD"/>
    <w:rsid w:val="00174060"/>
    <w:rsid w:val="001A4F83"/>
    <w:rsid w:val="001C211D"/>
    <w:rsid w:val="001E6CBB"/>
    <w:rsid w:val="00206BE2"/>
    <w:rsid w:val="00213650"/>
    <w:rsid w:val="00214F7B"/>
    <w:rsid w:val="00250C16"/>
    <w:rsid w:val="00292782"/>
    <w:rsid w:val="002B3D35"/>
    <w:rsid w:val="002B51C7"/>
    <w:rsid w:val="002B616F"/>
    <w:rsid w:val="002C4C62"/>
    <w:rsid w:val="002D34DD"/>
    <w:rsid w:val="002F0266"/>
    <w:rsid w:val="00302542"/>
    <w:rsid w:val="00302FD9"/>
    <w:rsid w:val="00322014"/>
    <w:rsid w:val="003412AE"/>
    <w:rsid w:val="0034258C"/>
    <w:rsid w:val="00392D8F"/>
    <w:rsid w:val="003B405C"/>
    <w:rsid w:val="003D1840"/>
    <w:rsid w:val="003E3648"/>
    <w:rsid w:val="003F001A"/>
    <w:rsid w:val="00415039"/>
    <w:rsid w:val="00484953"/>
    <w:rsid w:val="004B6C06"/>
    <w:rsid w:val="004C2329"/>
    <w:rsid w:val="004C3A48"/>
    <w:rsid w:val="004D5275"/>
    <w:rsid w:val="005017B4"/>
    <w:rsid w:val="00506D1A"/>
    <w:rsid w:val="00517F03"/>
    <w:rsid w:val="00526967"/>
    <w:rsid w:val="00541C2F"/>
    <w:rsid w:val="00545DC8"/>
    <w:rsid w:val="00574B76"/>
    <w:rsid w:val="005A7BFC"/>
    <w:rsid w:val="005F25F5"/>
    <w:rsid w:val="00600379"/>
    <w:rsid w:val="00602CF9"/>
    <w:rsid w:val="00616C51"/>
    <w:rsid w:val="00617EAF"/>
    <w:rsid w:val="0065636F"/>
    <w:rsid w:val="00691E48"/>
    <w:rsid w:val="006B45F0"/>
    <w:rsid w:val="006C2B67"/>
    <w:rsid w:val="00745EA1"/>
    <w:rsid w:val="00746B61"/>
    <w:rsid w:val="00793F7E"/>
    <w:rsid w:val="007A7ED9"/>
    <w:rsid w:val="007C6473"/>
    <w:rsid w:val="0083309C"/>
    <w:rsid w:val="00886796"/>
    <w:rsid w:val="00891D2D"/>
    <w:rsid w:val="008B61F2"/>
    <w:rsid w:val="008B74F7"/>
    <w:rsid w:val="008C52C4"/>
    <w:rsid w:val="008D2965"/>
    <w:rsid w:val="008E6BA4"/>
    <w:rsid w:val="008F6911"/>
    <w:rsid w:val="009A3D22"/>
    <w:rsid w:val="009D1EAD"/>
    <w:rsid w:val="00A54BB3"/>
    <w:rsid w:val="00A7178A"/>
    <w:rsid w:val="00AE6EB7"/>
    <w:rsid w:val="00B40466"/>
    <w:rsid w:val="00B45A42"/>
    <w:rsid w:val="00B90EE8"/>
    <w:rsid w:val="00B90F44"/>
    <w:rsid w:val="00B94F28"/>
    <w:rsid w:val="00BC1944"/>
    <w:rsid w:val="00BC6092"/>
    <w:rsid w:val="00C0094A"/>
    <w:rsid w:val="00C548AF"/>
    <w:rsid w:val="00C63982"/>
    <w:rsid w:val="00C90659"/>
    <w:rsid w:val="00CC7F10"/>
    <w:rsid w:val="00CF23D3"/>
    <w:rsid w:val="00D171B1"/>
    <w:rsid w:val="00D608D4"/>
    <w:rsid w:val="00D84625"/>
    <w:rsid w:val="00D84F37"/>
    <w:rsid w:val="00DE35D5"/>
    <w:rsid w:val="00E21496"/>
    <w:rsid w:val="00E22B78"/>
    <w:rsid w:val="00E651F8"/>
    <w:rsid w:val="00E82A2D"/>
    <w:rsid w:val="00E93C0C"/>
    <w:rsid w:val="00ED20C5"/>
    <w:rsid w:val="00F11662"/>
    <w:rsid w:val="00F57B8E"/>
    <w:rsid w:val="00F77D3C"/>
    <w:rsid w:val="00F85F65"/>
    <w:rsid w:val="00F92360"/>
    <w:rsid w:val="1234FFB1"/>
    <w:rsid w:val="23278479"/>
    <w:rsid w:val="49B00C52"/>
    <w:rsid w:val="55E681EC"/>
    <w:rsid w:val="64F7A7EC"/>
    <w:rsid w:val="7465B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52C16"/>
  <w15:docId w15:val="{746DE0A5-B95A-42E8-A38D-E585194A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A4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0C5"/>
    <w:pPr>
      <w:outlineLvl w:val="0"/>
    </w:pPr>
    <w:rPr>
      <w:rFonts w:ascii="Franklin Gothic Demi" w:hAnsi="Franklin Gothic Demi"/>
      <w:color w:val="005B94" w:themeColor="text1"/>
      <w:sz w:val="44"/>
      <w:szCs w:val="44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94A"/>
    <w:pPr>
      <w:keepNext/>
      <w:keepLines/>
      <w:spacing w:before="40" w:after="0"/>
      <w:outlineLvl w:val="1"/>
    </w:pPr>
    <w:rPr>
      <w:rFonts w:ascii="Franklin Gothic Medium" w:eastAsiaTheme="majorEastAsia" w:hAnsi="Franklin Gothic Medium" w:cstheme="majorBidi"/>
      <w:color w:val="005B94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094A"/>
    <w:pPr>
      <w:spacing w:before="120"/>
      <w:outlineLvl w:val="2"/>
    </w:pPr>
    <w:rPr>
      <w:rFonts w:ascii="Franklin Gothic Medium" w:hAnsi="Franklin Gothic Medium"/>
      <w:color w:val="646464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094A"/>
    <w:pPr>
      <w:keepNext/>
      <w:keepLines/>
      <w:spacing w:before="40" w:after="0"/>
      <w:outlineLvl w:val="3"/>
    </w:pPr>
    <w:rPr>
      <w:rFonts w:ascii="Franklin Gothic Medium" w:eastAsiaTheme="majorEastAsia" w:hAnsi="Franklin Gothic Medium" w:cstheme="majorBidi"/>
      <w:i/>
      <w:iCs/>
      <w:color w:val="EA317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094A"/>
    <w:pPr>
      <w:keepNext/>
      <w:keepLines/>
      <w:spacing w:before="40" w:after="0"/>
      <w:outlineLvl w:val="4"/>
    </w:pPr>
    <w:rPr>
      <w:rFonts w:ascii="Franklin Gothic Medium" w:eastAsiaTheme="majorEastAsia" w:hAnsi="Franklin Gothic Medium" w:cstheme="majorBidi"/>
      <w:color w:val="EA317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0094A"/>
    <w:pPr>
      <w:keepNext/>
      <w:keepLines/>
      <w:spacing w:before="40" w:after="0"/>
      <w:outlineLvl w:val="5"/>
    </w:pPr>
    <w:rPr>
      <w:rFonts w:ascii="Franklin Gothic Medium" w:eastAsiaTheme="majorEastAsia" w:hAnsi="Franklin Gothic Medium" w:cstheme="majorBidi"/>
      <w:color w:val="AB11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0094A"/>
    <w:pPr>
      <w:keepNext/>
      <w:keepLines/>
      <w:spacing w:before="40" w:after="0"/>
      <w:outlineLvl w:val="6"/>
    </w:pPr>
    <w:rPr>
      <w:rFonts w:ascii="Franklin Gothic Heavy" w:eastAsiaTheme="majorEastAsia" w:hAnsi="Franklin Gothic Heavy" w:cstheme="majorBidi"/>
      <w:i/>
      <w:iCs/>
      <w:color w:val="AB11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0094A"/>
    <w:pPr>
      <w:keepNext/>
      <w:keepLines/>
      <w:spacing w:before="40" w:after="0"/>
      <w:outlineLvl w:val="7"/>
    </w:pPr>
    <w:rPr>
      <w:rFonts w:ascii="Franklin Gothic Medium" w:eastAsiaTheme="majorEastAsia" w:hAnsi="Franklin Gothic Medium" w:cstheme="majorBidi"/>
      <w:color w:val="007CCB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0094A"/>
    <w:pPr>
      <w:keepNext/>
      <w:keepLines/>
      <w:spacing w:before="40" w:after="0"/>
      <w:outlineLvl w:val="8"/>
    </w:pPr>
    <w:rPr>
      <w:rFonts w:ascii="Franklin Gothic Medium" w:eastAsiaTheme="majorEastAsia" w:hAnsi="Franklin Gothic Medium" w:cstheme="majorBidi"/>
      <w:i/>
      <w:iCs/>
      <w:color w:val="007CCB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C4"/>
  </w:style>
  <w:style w:type="paragraph" w:styleId="Footer">
    <w:name w:val="footer"/>
    <w:basedOn w:val="Normal"/>
    <w:link w:val="FooterChar"/>
    <w:uiPriority w:val="99"/>
    <w:unhideWhenUsed/>
    <w:rsid w:val="008C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C4"/>
  </w:style>
  <w:style w:type="character" w:customStyle="1" w:styleId="Heading1Char">
    <w:name w:val="Heading 1 Char"/>
    <w:basedOn w:val="DefaultParagraphFont"/>
    <w:link w:val="Heading1"/>
    <w:uiPriority w:val="9"/>
    <w:rsid w:val="00ED20C5"/>
    <w:rPr>
      <w:rFonts w:ascii="Franklin Gothic Demi" w:hAnsi="Franklin Gothic Demi"/>
      <w:color w:val="005B94" w:themeColor="text1"/>
      <w:sz w:val="44"/>
      <w:szCs w:val="4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C0094A"/>
    <w:rPr>
      <w:rFonts w:ascii="Franklin Gothic Medium" w:eastAsiaTheme="majorEastAsia" w:hAnsi="Franklin Gothic Medium" w:cstheme="majorBidi"/>
      <w:color w:val="005B94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094A"/>
    <w:rPr>
      <w:rFonts w:ascii="Franklin Gothic Medium" w:hAnsi="Franklin Gothic Medium"/>
      <w:color w:val="646464" w:themeColor="text2"/>
    </w:rPr>
  </w:style>
  <w:style w:type="paragraph" w:styleId="NoSpacing">
    <w:name w:val="No Spacing"/>
    <w:uiPriority w:val="1"/>
    <w:qFormat/>
    <w:rsid w:val="00C0094A"/>
    <w:pPr>
      <w:spacing w:after="0" w:line="240" w:lineRule="auto"/>
    </w:pPr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uiPriority w:val="9"/>
    <w:rsid w:val="00C0094A"/>
    <w:rPr>
      <w:rFonts w:ascii="Franklin Gothic Medium" w:eastAsiaTheme="majorEastAsia" w:hAnsi="Franklin Gothic Medium" w:cstheme="majorBidi"/>
      <w:i/>
      <w:iCs/>
      <w:color w:val="EA317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0094A"/>
    <w:rPr>
      <w:rFonts w:ascii="Franklin Gothic Medium" w:eastAsiaTheme="majorEastAsia" w:hAnsi="Franklin Gothic Medium" w:cstheme="majorBidi"/>
      <w:color w:val="EA317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0094A"/>
    <w:rPr>
      <w:rFonts w:ascii="Franklin Gothic Medium" w:eastAsiaTheme="majorEastAsia" w:hAnsi="Franklin Gothic Medium" w:cstheme="majorBidi"/>
      <w:color w:val="AB11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0094A"/>
    <w:rPr>
      <w:rFonts w:ascii="Franklin Gothic Heavy" w:eastAsiaTheme="majorEastAsia" w:hAnsi="Franklin Gothic Heavy" w:cstheme="majorBidi"/>
      <w:i/>
      <w:iCs/>
      <w:color w:val="AB11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C0094A"/>
    <w:rPr>
      <w:rFonts w:ascii="Franklin Gothic Medium" w:eastAsiaTheme="majorEastAsia" w:hAnsi="Franklin Gothic Medium" w:cstheme="majorBidi"/>
      <w:color w:val="007CCB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C0094A"/>
    <w:rPr>
      <w:rFonts w:ascii="Franklin Gothic Medium" w:eastAsiaTheme="majorEastAsia" w:hAnsi="Franklin Gothic Medium" w:cstheme="majorBidi"/>
      <w:i/>
      <w:iCs/>
      <w:color w:val="007CCB" w:themeColor="text1" w:themeTint="D8"/>
      <w:sz w:val="21"/>
      <w:szCs w:val="21"/>
    </w:rPr>
  </w:style>
  <w:style w:type="character" w:customStyle="1" w:styleId="ssgja">
    <w:name w:val="ss_gja"/>
    <w:basedOn w:val="DefaultParagraphFont"/>
    <w:rsid w:val="004C2329"/>
  </w:style>
  <w:style w:type="paragraph" w:customStyle="1" w:styleId="5ryuea">
    <w:name w:val="_5ryuea"/>
    <w:basedOn w:val="Normal"/>
    <w:rsid w:val="00B9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52696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116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6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F37"/>
    <w:pPr>
      <w:numPr>
        <w:ilvl w:val="1"/>
      </w:numPr>
    </w:pPr>
    <w:rPr>
      <w:rFonts w:asciiTheme="minorHAnsi" w:eastAsiaTheme="minorEastAsia" w:hAnsiTheme="minorHAnsi"/>
      <w:color w:val="14A4FF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4F37"/>
    <w:rPr>
      <w:rFonts w:eastAsiaTheme="minorEastAsia"/>
      <w:color w:val="14A4FF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enziew\AppData\Local\Temp\Temp1_English_Office_Templates%20(1).zip\English_Office_Templates\GGC%20Word%20Standard%20Document%20Template%20-%20English.dotx" TargetMode="External"/></Relationships>
</file>

<file path=word/theme/theme1.xml><?xml version="1.0" encoding="utf-8"?>
<a:theme xmlns:a="http://schemas.openxmlformats.org/drawingml/2006/main" name="Office Theme">
  <a:themeElements>
    <a:clrScheme name="GGC-program">
      <a:dk1>
        <a:srgbClr val="005B94"/>
      </a:dk1>
      <a:lt1>
        <a:srgbClr val="64CBE8"/>
      </a:lt1>
      <a:dk2>
        <a:srgbClr val="646464"/>
      </a:dk2>
      <a:lt2>
        <a:srgbClr val="969696"/>
      </a:lt2>
      <a:accent1>
        <a:srgbClr val="F388AF"/>
      </a:accent1>
      <a:accent2>
        <a:srgbClr val="733E22"/>
      </a:accent2>
      <a:accent3>
        <a:srgbClr val="005B94"/>
      </a:accent3>
      <a:accent4>
        <a:srgbClr val="478831"/>
      </a:accent4>
      <a:accent5>
        <a:srgbClr val="B82927"/>
      </a:accent5>
      <a:accent6>
        <a:srgbClr val="C8C8C8"/>
      </a:accent6>
      <a:hlink>
        <a:srgbClr val="005B94"/>
      </a:hlink>
      <a:folHlink>
        <a:srgbClr val="64CBE8"/>
      </a:folHlink>
    </a:clrScheme>
    <a:fontScheme name="GGC">
      <a:majorFont>
        <a:latin typeface="Ideal Sans Semibold"/>
        <a:ea typeface=""/>
        <a:cs typeface=""/>
      </a:majorFont>
      <a:minorFont>
        <a:latin typeface="Suisse Int'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2EB766CD3904DA3B403DA5C016EA8" ma:contentTypeVersion="27" ma:contentTypeDescription="Crea un document nou" ma:contentTypeScope="" ma:versionID="aa2616846809d85a6778d2adfd5bb393">
  <xsd:schema xmlns:xsd="http://www.w3.org/2001/XMLSchema" xmlns:xs="http://www.w3.org/2001/XMLSchema" xmlns:p="http://schemas.microsoft.com/office/2006/metadata/properties" xmlns:ns2="47b4e4ca-f4b8-4630-ac87-261ee813b53d" xmlns:ns3="49522dbb-70be-4738-8377-1810d9fd5686" targetNamespace="http://schemas.microsoft.com/office/2006/metadata/properties" ma:root="true" ma:fieldsID="1bfefe5f8adec5304112163c5a76bd87" ns2:_="" ns3:_="">
    <xsd:import namespace="47b4e4ca-f4b8-4630-ac87-261ee813b53d"/>
    <xsd:import namespace="49522dbb-70be-4738-8377-1810d9fd56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9rs"/>
                <xsd:element ref="ns3:TaxCatchAll" minOccurs="0"/>
                <xsd:element ref="ns2:ProjectName" minOccurs="0"/>
                <xsd:element ref="ns2:d86a579dfa934031b94de6ac51756127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Sub_x002d_ProjectName" minOccurs="0"/>
                <xsd:element ref="ns2:Audience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Comments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4e4ca-f4b8-4630-ac87-261ee813b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9rs" ma:index="10" ma:displayName="Year" ma:default="2022" ma:format="Dropdown" ma:internalName="p9rs">
      <xsd:simpleType>
        <xsd:restriction base="dms:Text">
          <xsd:maxLength value="255"/>
        </xsd:restriction>
      </xsd:simpleType>
    </xsd:element>
    <xsd:element name="ProjectName" ma:index="12" nillable="true" ma:displayName="Project Name" ma:description="Program Delivery Project Names" ma:format="Dropdown" ma:internalName="ProjectName">
      <xsd:simpleType>
        <xsd:restriction base="dms:Choice">
          <xsd:enumeration value="Awards"/>
          <xsd:enumeration value="Camping &amp; OAL"/>
          <xsd:enumeration value="E-cookies"/>
          <xsd:enumeration value="Engaging Parents and Caregivers emodule"/>
          <xsd:enumeration value="Enrichment Training"/>
          <xsd:enumeration value="Fall into Guiding"/>
          <xsd:enumeration value="Girl Drawings"/>
          <xsd:enumeration value="Girl Driven Ambassadors"/>
          <xsd:enumeration value="Girl-driven"/>
          <xsd:enumeration value="Great Canadian Camp-in"/>
          <xsd:enumeration value="Guider Handbook"/>
          <xsd:enumeration value="Guider Orientation"/>
          <xsd:enumeration value="Guiding at Home"/>
          <xsd:enumeration value="Guiding Culture Change"/>
          <xsd:enumeration value="Hop on Board training convention"/>
          <xsd:enumeration value="Interstellar Storytelling Sleepover"/>
          <xsd:enumeration value="L&amp;E - General"/>
          <xsd:enumeration value="Leadership Learning Path"/>
          <xsd:enumeration value="Leg Up Virtual Convention"/>
          <xsd:enumeration value="LINK"/>
          <xsd:enumeration value="Mental Health emodule"/>
          <xsd:enumeration value="Mentoring"/>
          <xsd:enumeration value="National Volunteer Week"/>
          <xsd:enumeration value="New Guider Community Mentor Program"/>
          <xsd:enumeration value="New Guider Learning Path"/>
          <xsd:enumeration value="New Guider Supports"/>
          <xsd:enumeration value="Quality Assurance"/>
          <xsd:enumeration value="Resource Guiders"/>
          <xsd:enumeration value="Safe and Inclusive Space Training Event"/>
          <xsd:enumeration value="Sisterhood campaign"/>
          <xsd:enumeration value="SOS 2021"/>
          <xsd:enumeration value="Trainer Performance Development"/>
          <xsd:enumeration value="Trainer training"/>
          <xsd:enumeration value="Trainers"/>
          <xsd:enumeration value="Training - general"/>
          <xsd:enumeration value="Training Advisory Group"/>
          <xsd:enumeration value="Training and Support Community"/>
          <xsd:enumeration value="Training Infrastructure"/>
          <xsd:enumeration value="Virtual Guiders"/>
          <xsd:enumeration value="Winter WonderLearn"/>
          <xsd:enumeration value="Women's Leadership Circle"/>
        </xsd:restriction>
      </xsd:simpleType>
    </xsd:element>
    <xsd:element name="d86a579dfa934031b94de6ac51756127" ma:index="14" nillable="true" ma:taxonomy="true" ma:internalName="d86a579dfa934031b94de6ac51756127" ma:taxonomyFieldName="Document_x0020_Type" ma:displayName="Document Type" ma:default="" ma:fieldId="{d86a579d-fa93-4031-b94d-e6ac51756127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Sub_x002d_ProjectName" ma:index="19" nillable="true" ma:displayName="Sub-Project Name" ma:format="Dropdown" ma:internalName="Sub_x002d_ProjectName">
      <xsd:simpleType>
        <xsd:restriction base="dms:Text">
          <xsd:maxLength value="255"/>
        </xsd:restriction>
      </xsd:simpleType>
    </xsd:element>
    <xsd:element name="Audience" ma:index="20" nillable="true" ma:displayName="Audience" ma:default="L&amp;E team" ma:format="Dropdown" ma:internalName="Audience">
      <xsd:simpleType>
        <xsd:restriction base="dms:Choice">
          <xsd:enumeration value="Guiders"/>
          <xsd:enumeration value="Trainers"/>
          <xsd:enumeration value="Public"/>
          <xsd:enumeration value="GGC staff"/>
          <xsd:enumeration value="L&amp;E team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s" ma:index="27" nillable="true" ma:displayName="Comments" ma:description="Optional for additional info" ma:format="Dropdown" ma:internalName="Comments">
      <xsd:simpleType>
        <xsd:restriction base="dms:Text">
          <xsd:maxLength value="255"/>
        </xsd:restriction>
      </xsd:simpleType>
    </xsd:element>
    <xsd:element name="Function" ma:index="28" nillable="true" ma:displayName="Function" ma:format="Dropdown" ma:internalName="Function">
      <xsd:simpleType>
        <xsd:restriction base="dms:Choice">
          <xsd:enumeration value="Core Training"/>
          <xsd:enumeration value="Culture Change"/>
          <xsd:enumeration value="Enrichment Training"/>
          <xsd:enumeration value="Internal Administration"/>
          <xsd:enumeration value="Peer Support"/>
          <xsd:enumeration value="Recognition"/>
          <xsd:enumeration value="Special Opportunities"/>
          <xsd:enumeration value="Training Infrastruc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22dbb-70be-4738-8377-1810d9fd5686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1ae10ad6-a75b-4c59-a99b-a6b4f9634dcf}" ma:internalName="TaxCatchAll" ma:showField="CatchAllData" ma:web="49522dbb-70be-4738-8377-1810d9fd56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9rs xmlns="47b4e4ca-f4b8-4630-ac87-261ee813b53d">2021</p9rs>
    <d86a579dfa934031b94de6ac51756127 xmlns="47b4e4ca-f4b8-4630-ac87-261ee813b5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Role Description</TermName>
          <TermId xmlns="http://schemas.microsoft.com/office/infopath/2007/PartnerControls">ff22d3a0-b80d-4eb0-bbea-cb26c549fce3</TermId>
        </TermInfo>
      </Terms>
    </d86a579dfa934031b94de6ac51756127>
    <TaxCatchAll xmlns="49522dbb-70be-4738-8377-1810d9fd5686">
      <Value>16</Value>
    </TaxCatchAll>
    <Audience xmlns="47b4e4ca-f4b8-4630-ac87-261ee813b53d">Guiders</Audience>
    <ProjectName xmlns="47b4e4ca-f4b8-4630-ac87-261ee813b53d">New Guider Supports</ProjectName>
    <Sub_x002d_ProjectName xmlns="47b4e4ca-f4b8-4630-ac87-261ee813b53d" xsi:nil="true"/>
    <Comments xmlns="47b4e4ca-f4b8-4630-ac87-261ee813b53d" xsi:nil="true"/>
    <Function xmlns="47b4e4ca-f4b8-4630-ac87-261ee813b53d">Recognition</Func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753A07-C514-4C9D-803E-51A4714D6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4e4ca-f4b8-4630-ac87-261ee813b53d"/>
    <ds:schemaRef ds:uri="49522dbb-70be-4738-8377-1810d9fd5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80EF4F-AF76-4D55-904E-5E7FFEEAFCB9}">
  <ds:schemaRefs>
    <ds:schemaRef ds:uri="http://purl.org/dc/elements/1.1/"/>
    <ds:schemaRef ds:uri="http://www.w3.org/XML/1998/namespace"/>
    <ds:schemaRef ds:uri="http://schemas.microsoft.com/office/2006/metadata/properties"/>
    <ds:schemaRef ds:uri="49522dbb-70be-4738-8377-1810d9fd5686"/>
    <ds:schemaRef ds:uri="47b4e4ca-f4b8-4630-ac87-261ee813b53d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E75219F-EB80-4918-8394-11147AEB3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GGC Word Standard Document Template - English.dotx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>Girl Guides of Canada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Willow MacKenzie</dc:creator>
  <cp:lastModifiedBy>Chloe Taylor-Blais</cp:lastModifiedBy>
  <cp:revision>2</cp:revision>
  <dcterms:created xsi:type="dcterms:W3CDTF">2022-05-26T14:50:00Z</dcterms:created>
  <dcterms:modified xsi:type="dcterms:W3CDTF">2022-05-26T14:50:00Z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0x010100E142EB766CD3904DA3B403DA5C016EA8</vt:lpwstr>
  </property>
  <property fmtid="{D5CDD505-2E9C-101B-9397-08002B2CF9AE}" pid="3" name="Document Type">
    <vt:lpwstr>16;#Role Description|ff22d3a0-b80d-4eb0-bbea-cb26c549fce3</vt:lpwstr>
  </property>
</Properties>
</file>